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7623" w14:textId="4D47B67D" w:rsidR="004D2FD8" w:rsidRPr="00D85831" w:rsidRDefault="004D2FD8">
      <w:pPr>
        <w:pStyle w:val="Titre1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bookmarkStart w:id="0" w:name="_Toc42488099"/>
      <w:r w:rsidRPr="00D85831">
        <w:rPr>
          <w:rFonts w:ascii="Times New Roman" w:hAnsi="Times New Roman"/>
          <w:i/>
          <w:sz w:val="28"/>
          <w:szCs w:val="28"/>
        </w:rPr>
        <w:t>ANNEXE IV</w:t>
      </w:r>
      <w:r w:rsidRPr="00D85831">
        <w:rPr>
          <w:rFonts w:ascii="Times New Roman" w:hAnsi="Times New Roman"/>
          <w:sz w:val="28"/>
          <w:szCs w:val="28"/>
        </w:rPr>
        <w:t xml:space="preserve">: </w:t>
      </w:r>
      <w:r w:rsidRPr="00D85831">
        <w:rPr>
          <w:rFonts w:ascii="Times New Roman" w:hAnsi="Times New Roman"/>
          <w:b w:val="0"/>
          <w:sz w:val="28"/>
          <w:szCs w:val="28"/>
        </w:rPr>
        <w:t>Budget ventilé</w:t>
      </w:r>
      <w:r w:rsidRPr="00D85831">
        <w:rPr>
          <w:rFonts w:ascii="Times New Roman" w:hAnsi="Times New Roman"/>
          <w:sz w:val="28"/>
          <w:szCs w:val="28"/>
        </w:rPr>
        <w:t xml:space="preserve"> (</w:t>
      </w:r>
      <w:r w:rsidRPr="00D85831">
        <w:rPr>
          <w:rFonts w:ascii="Times New Roman" w:hAnsi="Times New Roman"/>
          <w:b w:val="0"/>
          <w:sz w:val="28"/>
          <w:szCs w:val="28"/>
        </w:rPr>
        <w:t>Modèle d'offre financière</w:t>
      </w:r>
      <w:r w:rsidRPr="00D85831">
        <w:rPr>
          <w:rFonts w:ascii="Times New Roman" w:hAnsi="Times New Roman"/>
          <w:sz w:val="28"/>
          <w:szCs w:val="28"/>
        </w:rPr>
        <w:t xml:space="preserve">) </w:t>
      </w:r>
      <w:bookmarkEnd w:id="0"/>
      <w:r w:rsidR="00CA5DD9" w:rsidRPr="00D85831">
        <w:rPr>
          <w:rFonts w:ascii="Times New Roman" w:hAnsi="Times New Roman"/>
          <w:sz w:val="28"/>
          <w:szCs w:val="28"/>
        </w:rPr>
        <w:tab/>
      </w:r>
      <w:r w:rsidR="00CA5DD9" w:rsidRPr="00D85831">
        <w:rPr>
          <w:rFonts w:ascii="Times New Roman" w:hAnsi="Times New Roman"/>
          <w:sz w:val="28"/>
          <w:szCs w:val="28"/>
        </w:rPr>
        <w:tab/>
      </w:r>
    </w:p>
    <w:p w14:paraId="4013A2A4" w14:textId="56EE9AD1" w:rsidR="009F6CB4" w:rsidRPr="00D85831" w:rsidRDefault="009F6CB4" w:rsidP="009F6CB4">
      <w:pPr>
        <w:rPr>
          <w:rFonts w:ascii="Times New Roman" w:hAnsi="Times New Roman"/>
          <w:b/>
          <w:bCs/>
          <w:sz w:val="28"/>
          <w:szCs w:val="28"/>
        </w:rPr>
      </w:pPr>
      <w:r w:rsidRPr="00D85831">
        <w:rPr>
          <w:rFonts w:ascii="Times New Roman" w:hAnsi="Times New Roman"/>
          <w:b/>
          <w:bCs/>
          <w:sz w:val="28"/>
          <w:szCs w:val="28"/>
        </w:rPr>
        <w:t xml:space="preserve">Intitulé du marché: </w:t>
      </w:r>
      <w:r w:rsidR="00D65C15" w:rsidRPr="00D65C15">
        <w:rPr>
          <w:rFonts w:ascii="Times New Roman" w:hAnsi="Times New Roman"/>
          <w:b/>
          <w:bCs/>
          <w:sz w:val="28"/>
          <w:szCs w:val="28"/>
        </w:rPr>
        <w:t>Contrat de fourniture d’équipements informatiques au profit des Forces de Sécurité Intérieure à Bamako, Mali</w:t>
      </w:r>
      <w:r w:rsidR="00D65C15">
        <w:rPr>
          <w:rFonts w:ascii="Times New Roman" w:hAnsi="Times New Roman"/>
          <w:b/>
          <w:bCs/>
          <w:sz w:val="28"/>
          <w:szCs w:val="28"/>
        </w:rPr>
        <w:t>.</w:t>
      </w:r>
    </w:p>
    <w:p w14:paraId="655ECB65" w14:textId="77777777" w:rsidR="004D2FD8" w:rsidRPr="00D85831" w:rsidRDefault="004D2FD8" w:rsidP="00505C5D">
      <w:pPr>
        <w:ind w:right="680"/>
        <w:jc w:val="right"/>
        <w:outlineLvl w:val="0"/>
        <w:rPr>
          <w:rFonts w:ascii="Times New Roman" w:hAnsi="Times New Roman"/>
        </w:rPr>
      </w:pPr>
      <w:r w:rsidRPr="00D85831">
        <w:rPr>
          <w:rFonts w:ascii="Times New Roman" w:hAnsi="Times New Roman"/>
        </w:rPr>
        <w:t xml:space="preserve">Page n° 1 </w:t>
      </w:r>
      <w:r w:rsidRPr="00D85831">
        <w:rPr>
          <w:rFonts w:ascii="Times New Roman" w:hAnsi="Times New Roman"/>
          <w:b/>
        </w:rPr>
        <w:t>[de</w:t>
      </w:r>
      <w:r w:rsidRPr="00D85831">
        <w:rPr>
          <w:rFonts w:ascii="Times New Roman" w:hAnsi="Times New Roman"/>
        </w:rPr>
        <w:t>…</w:t>
      </w:r>
      <w:r w:rsidRPr="00D85831">
        <w:rPr>
          <w:rFonts w:ascii="Times New Roman" w:hAnsi="Times New Roman"/>
          <w:b/>
        </w:rPr>
        <w:t>]</w:t>
      </w:r>
    </w:p>
    <w:p w14:paraId="00ADC1C1" w14:textId="050EFF34" w:rsidR="004D2FD8" w:rsidRPr="00D85831" w:rsidRDefault="004D2FD8" w:rsidP="003342AC">
      <w:pPr>
        <w:spacing w:before="0"/>
        <w:outlineLvl w:val="0"/>
        <w:rPr>
          <w:rFonts w:ascii="Times New Roman" w:hAnsi="Times New Roman"/>
          <w:b/>
          <w:sz w:val="24"/>
          <w:szCs w:val="24"/>
        </w:rPr>
      </w:pPr>
      <w:r w:rsidRPr="00D85831">
        <w:rPr>
          <w:rFonts w:ascii="Times New Roman" w:hAnsi="Times New Roman"/>
          <w:b/>
          <w:sz w:val="24"/>
          <w:szCs w:val="24"/>
        </w:rPr>
        <w:t xml:space="preserve">RÉFÉRENCE DE LA PUBLICATION: </w:t>
      </w:r>
      <w:r w:rsidR="009F6CB4" w:rsidRPr="00D85831">
        <w:rPr>
          <w:rFonts w:ascii="Times New Roman" w:hAnsi="Times New Roman"/>
          <w:b/>
          <w:sz w:val="24"/>
          <w:szCs w:val="24"/>
        </w:rPr>
        <w:t>ESM/AO/21/</w:t>
      </w:r>
      <w:r w:rsidR="00D65C15">
        <w:rPr>
          <w:rFonts w:ascii="Times New Roman" w:hAnsi="Times New Roman"/>
          <w:b/>
          <w:sz w:val="24"/>
          <w:szCs w:val="24"/>
        </w:rPr>
        <w:t>718</w:t>
      </w:r>
      <w:r w:rsidRPr="00D85831">
        <w:rPr>
          <w:rFonts w:ascii="Times New Roman" w:hAnsi="Times New Roman"/>
          <w:sz w:val="24"/>
          <w:szCs w:val="24"/>
        </w:rPr>
        <w:tab/>
      </w:r>
      <w:r w:rsidRPr="00D85831">
        <w:rPr>
          <w:rFonts w:ascii="Times New Roman" w:hAnsi="Times New Roman"/>
          <w:b/>
          <w:sz w:val="24"/>
          <w:szCs w:val="24"/>
        </w:rPr>
        <w:t>NOM DU SOUMISSIONNAIRE:</w:t>
      </w:r>
      <w:r w:rsidRPr="00D85831">
        <w:rPr>
          <w:rFonts w:ascii="Times New Roman" w:hAnsi="Times New Roman"/>
          <w:sz w:val="24"/>
          <w:szCs w:val="24"/>
        </w:rPr>
        <w:t xml:space="preserve"> </w:t>
      </w:r>
      <w:r w:rsidRPr="00D85831">
        <w:rPr>
          <w:rFonts w:ascii="Times New Roman" w:hAnsi="Times New Roman"/>
          <w:b/>
          <w:sz w:val="24"/>
          <w:szCs w:val="24"/>
        </w:rPr>
        <w:t>&lt;</w:t>
      </w:r>
      <w:r w:rsidRPr="00D85831">
        <w:rPr>
          <w:rFonts w:ascii="Times New Roman" w:hAnsi="Times New Roman"/>
          <w:sz w:val="24"/>
          <w:szCs w:val="24"/>
          <w:highlight w:val="yellow"/>
        </w:rPr>
        <w:t>nom</w:t>
      </w:r>
      <w:r w:rsidRPr="00D85831">
        <w:rPr>
          <w:rFonts w:ascii="Times New Roman" w:hAnsi="Times New Roman"/>
          <w:b/>
          <w:sz w:val="24"/>
          <w:szCs w:val="24"/>
        </w:rPr>
        <w:t>&gt;</w:t>
      </w:r>
    </w:p>
    <w:p w14:paraId="7AF8A0D5" w14:textId="66F0183E" w:rsidR="00CA5DD9" w:rsidRPr="00D85831" w:rsidRDefault="00CA5DD9" w:rsidP="00CA5D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85831">
        <w:rPr>
          <w:rFonts w:ascii="Times New Roman" w:hAnsi="Times New Roman"/>
          <w:b/>
          <w:sz w:val="24"/>
          <w:szCs w:val="24"/>
        </w:rPr>
        <w:t xml:space="preserve">Les coûts </w:t>
      </w:r>
      <w:r w:rsidR="002E0E71">
        <w:rPr>
          <w:rFonts w:ascii="Times New Roman" w:hAnsi="Times New Roman"/>
          <w:b/>
          <w:sz w:val="24"/>
          <w:szCs w:val="24"/>
        </w:rPr>
        <w:t xml:space="preserve">unitaires </w:t>
      </w:r>
      <w:r w:rsidRPr="00D85831">
        <w:rPr>
          <w:rFonts w:ascii="Times New Roman" w:hAnsi="Times New Roman"/>
          <w:b/>
          <w:sz w:val="24"/>
          <w:szCs w:val="24"/>
        </w:rPr>
        <w:t>HT s’entendent livraison DDP Bamako</w:t>
      </w:r>
    </w:p>
    <w:tbl>
      <w:tblPr>
        <w:tblW w:w="1368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1417"/>
        <w:gridCol w:w="6521"/>
        <w:gridCol w:w="2154"/>
        <w:gridCol w:w="2222"/>
      </w:tblGrid>
      <w:tr w:rsidR="00DE3343" w:rsidRPr="00D85831" w14:paraId="2F341BD7" w14:textId="77777777" w:rsidTr="00EA7EF5">
        <w:trPr>
          <w:trHeight w:val="495"/>
          <w:jc w:val="center"/>
        </w:trPr>
        <w:tc>
          <w:tcPr>
            <w:tcW w:w="1373" w:type="dxa"/>
          </w:tcPr>
          <w:p w14:paraId="753D06EC" w14:textId="77777777" w:rsidR="00DE3343" w:rsidRPr="00D85831" w:rsidRDefault="00DE3343" w:rsidP="006600F4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A</w:t>
            </w:r>
          </w:p>
        </w:tc>
        <w:tc>
          <w:tcPr>
            <w:tcW w:w="1417" w:type="dxa"/>
          </w:tcPr>
          <w:p w14:paraId="413F90F5" w14:textId="07F5D4CF" w:rsidR="00DE3343" w:rsidRPr="00D85831" w:rsidRDefault="003E7A77" w:rsidP="006600F4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>
              <w:rPr>
                <w:rFonts w:ascii="Times New Roman" w:hAnsi="Times New Roman"/>
                <w:b/>
                <w:smallCaps/>
                <w:color w:val="000000"/>
              </w:rPr>
              <w:t>B</w:t>
            </w:r>
          </w:p>
        </w:tc>
        <w:tc>
          <w:tcPr>
            <w:tcW w:w="6521" w:type="dxa"/>
          </w:tcPr>
          <w:p w14:paraId="3EA8DF58" w14:textId="77777777" w:rsidR="00DE3343" w:rsidRPr="00D85831" w:rsidRDefault="00DE3343" w:rsidP="006600F4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C</w:t>
            </w:r>
          </w:p>
        </w:tc>
        <w:tc>
          <w:tcPr>
            <w:tcW w:w="2154" w:type="dxa"/>
          </w:tcPr>
          <w:p w14:paraId="6F8D12B9" w14:textId="77777777" w:rsidR="00DE3343" w:rsidRPr="00D85831" w:rsidRDefault="00DE3343" w:rsidP="006600F4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D</w:t>
            </w:r>
          </w:p>
        </w:tc>
        <w:tc>
          <w:tcPr>
            <w:tcW w:w="2222" w:type="dxa"/>
          </w:tcPr>
          <w:p w14:paraId="121448A8" w14:textId="60B4F37C" w:rsidR="00DE3343" w:rsidRPr="00D85831" w:rsidRDefault="00DE3343" w:rsidP="006600F4">
            <w:pPr>
              <w:spacing w:after="0"/>
              <w:jc w:val="center"/>
              <w:rPr>
                <w:rFonts w:ascii="Times New Roman" w:hAnsi="Times New Roman"/>
                <w:b/>
                <w:smallCaps/>
                <w:color w:val="000000"/>
              </w:rPr>
            </w:pP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>E</w:t>
            </w:r>
            <w:r w:rsidR="003E7A77">
              <w:rPr>
                <w:rFonts w:ascii="Times New Roman" w:hAnsi="Times New Roman"/>
                <w:b/>
                <w:smallCaps/>
                <w:color w:val="000000"/>
              </w:rPr>
              <w:t>(B*D)</w:t>
            </w:r>
          </w:p>
        </w:tc>
      </w:tr>
      <w:tr w:rsidR="00ED5CC1" w:rsidRPr="00D85831" w14:paraId="0E29A8EF" w14:textId="77777777" w:rsidTr="00A26DC7">
        <w:trPr>
          <w:trHeight w:val="993"/>
          <w:jc w:val="center"/>
        </w:trPr>
        <w:tc>
          <w:tcPr>
            <w:tcW w:w="1373" w:type="dxa"/>
            <w:vAlign w:val="center"/>
          </w:tcPr>
          <w:p w14:paraId="7D1CD387" w14:textId="652439E7" w:rsidR="00ED5CC1" w:rsidRPr="000E2DB3" w:rsidRDefault="00ED5CC1" w:rsidP="00A26DC7">
            <w:pPr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</w:rPr>
            </w:pPr>
            <w:r w:rsidRPr="000E2DB3">
              <w:rPr>
                <w:rFonts w:ascii="Times New Roman" w:hAnsi="Times New Roman"/>
                <w:b/>
                <w:smallCaps/>
                <w:sz w:val="22"/>
                <w:szCs w:val="22"/>
              </w:rPr>
              <w:t>Numéro de l’article</w:t>
            </w:r>
          </w:p>
        </w:tc>
        <w:tc>
          <w:tcPr>
            <w:tcW w:w="1417" w:type="dxa"/>
            <w:vAlign w:val="center"/>
          </w:tcPr>
          <w:p w14:paraId="55EBECBC" w14:textId="37B167F7" w:rsidR="00ED5CC1" w:rsidRPr="000E2DB3" w:rsidRDefault="00ED5CC1" w:rsidP="00A26DC7">
            <w:pPr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</w:rPr>
            </w:pPr>
            <w:r w:rsidRPr="000E2DB3">
              <w:rPr>
                <w:rFonts w:ascii="Times New Roman" w:hAnsi="Times New Roman"/>
                <w:b/>
                <w:smallCaps/>
                <w:sz w:val="22"/>
                <w:szCs w:val="22"/>
              </w:rPr>
              <w:t>Quantité</w:t>
            </w:r>
          </w:p>
        </w:tc>
        <w:tc>
          <w:tcPr>
            <w:tcW w:w="6521" w:type="dxa"/>
            <w:vAlign w:val="center"/>
          </w:tcPr>
          <w:p w14:paraId="56E5CA87" w14:textId="6ED0414E" w:rsidR="00ED5CC1" w:rsidRPr="000E2DB3" w:rsidRDefault="00ED5CC1" w:rsidP="00A26DC7">
            <w:pPr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</w:rPr>
            </w:pPr>
            <w:r w:rsidRPr="000E2DB3">
              <w:rPr>
                <w:rFonts w:ascii="Times New Roman" w:hAnsi="Times New Roman"/>
                <w:b/>
                <w:smallCaps/>
                <w:sz w:val="22"/>
                <w:szCs w:val="22"/>
              </w:rPr>
              <w:t>Spécifications proposées par le soumissionnaire (y compris marque/modèle)</w:t>
            </w:r>
          </w:p>
        </w:tc>
        <w:tc>
          <w:tcPr>
            <w:tcW w:w="2154" w:type="dxa"/>
            <w:vAlign w:val="center"/>
          </w:tcPr>
          <w:p w14:paraId="7679251B" w14:textId="76F74A99" w:rsidR="00ED5CC1" w:rsidRPr="000E2DB3" w:rsidRDefault="00ED5CC1" w:rsidP="00A26DC7">
            <w:pPr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</w:rPr>
            </w:pPr>
            <w:r w:rsidRPr="000E2DB3">
              <w:rPr>
                <w:rFonts w:ascii="Times New Roman" w:hAnsi="Times New Roman"/>
                <w:b/>
                <w:smallCaps/>
                <w:sz w:val="22"/>
                <w:szCs w:val="22"/>
              </w:rPr>
              <w:t>Coûts unitaires HT LIVRAISON DDP</w:t>
            </w:r>
            <w:r w:rsidRPr="000E2DB3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footnoteReference w:id="1"/>
            </w:r>
            <w:r w:rsidRPr="000E2DB3">
              <w:rPr>
                <w:rFonts w:ascii="Times New Roman" w:hAnsi="Times New Roman"/>
                <w:b/>
                <w:smallCaps/>
                <w:sz w:val="22"/>
                <w:szCs w:val="22"/>
                <w:vertAlign w:val="superscript"/>
              </w:rPr>
              <w:t xml:space="preserve"> </w:t>
            </w:r>
            <w:r w:rsidRPr="000E2DB3">
              <w:rPr>
                <w:rFonts w:ascii="Times New Roman" w:hAnsi="Times New Roman"/>
                <w:b/>
                <w:smallCaps/>
                <w:sz w:val="22"/>
                <w:szCs w:val="22"/>
              </w:rPr>
              <w:t>BAMAKO</w:t>
            </w:r>
            <w:r w:rsidR="003621C3" w:rsidRPr="000E2DB3">
              <w:rPr>
                <w:rFonts w:ascii="Times New Roman" w:hAnsi="Times New Roman"/>
                <w:b/>
                <w:smallCaps/>
                <w:sz w:val="22"/>
                <w:szCs w:val="22"/>
              </w:rPr>
              <w:t xml:space="preserve"> </w:t>
            </w:r>
            <w:r w:rsidRPr="000E2DB3">
              <w:rPr>
                <w:rFonts w:ascii="Times New Roman" w:hAnsi="Times New Roman"/>
                <w:b/>
                <w:smallCaps/>
                <w:sz w:val="22"/>
                <w:szCs w:val="22"/>
              </w:rPr>
              <w:t>EUR</w:t>
            </w:r>
          </w:p>
        </w:tc>
        <w:tc>
          <w:tcPr>
            <w:tcW w:w="2222" w:type="dxa"/>
            <w:vAlign w:val="center"/>
          </w:tcPr>
          <w:p w14:paraId="1E5F1709" w14:textId="77777777" w:rsidR="00ED5CC1" w:rsidRPr="000E2DB3" w:rsidRDefault="00ED5CC1" w:rsidP="00A26DC7">
            <w:pPr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  <w:r w:rsidRPr="000E2DB3">
              <w:rPr>
                <w:rFonts w:ascii="Times New Roman" w:hAnsi="Times New Roman"/>
                <w:b/>
                <w:smallCaps/>
                <w:sz w:val="22"/>
                <w:szCs w:val="22"/>
              </w:rPr>
              <w:t>total HT</w:t>
            </w:r>
          </w:p>
          <w:p w14:paraId="07421B9A" w14:textId="41036B0B" w:rsidR="00ED5CC1" w:rsidRPr="000E2DB3" w:rsidRDefault="00ED5CC1" w:rsidP="00A26DC7">
            <w:pPr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</w:rPr>
            </w:pPr>
            <w:r w:rsidRPr="000E2DB3">
              <w:rPr>
                <w:rFonts w:ascii="Times New Roman" w:hAnsi="Times New Roman"/>
                <w:b/>
                <w:smallCaps/>
                <w:sz w:val="22"/>
                <w:szCs w:val="22"/>
              </w:rPr>
              <w:t xml:space="preserve">EUR </w:t>
            </w:r>
            <w:r w:rsidRPr="000E2DB3">
              <w:rPr>
                <w:rFonts w:ascii="Times New Roman" w:hAnsi="Times New Roman"/>
                <w:b/>
                <w:smallCaps/>
                <w:sz w:val="22"/>
                <w:szCs w:val="22"/>
              </w:rPr>
              <w:br/>
            </w:r>
          </w:p>
        </w:tc>
      </w:tr>
      <w:tr w:rsidR="00EA7EF5" w:rsidRPr="00D85831" w14:paraId="4F3BDF05" w14:textId="77777777" w:rsidTr="00EA7EF5">
        <w:trPr>
          <w:trHeight w:val="484"/>
          <w:jc w:val="center"/>
        </w:trPr>
        <w:tc>
          <w:tcPr>
            <w:tcW w:w="1373" w:type="dxa"/>
            <w:vAlign w:val="center"/>
          </w:tcPr>
          <w:p w14:paraId="6F427EF6" w14:textId="063E5040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0D8EAA" w14:textId="2698435D" w:rsidR="00EA7EF5" w:rsidRPr="00D85831" w:rsidRDefault="00EA7EF5" w:rsidP="00EA7EF5">
            <w:pPr>
              <w:spacing w:befor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6EDCB" w14:textId="6519592A" w:rsidR="00EA7EF5" w:rsidRPr="000E2DB3" w:rsidRDefault="00EA7EF5" w:rsidP="00EA7EF5">
            <w:pPr>
              <w:spacing w:before="0" w:after="0"/>
              <w:rPr>
                <w:rFonts w:ascii="Times New Roman" w:hAnsi="Times New Roman"/>
                <w:b/>
                <w:color w:val="000000" w:themeColor="text1"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Imprimante multifonctionnelle</w:t>
            </w:r>
          </w:p>
        </w:tc>
        <w:tc>
          <w:tcPr>
            <w:tcW w:w="2154" w:type="dxa"/>
          </w:tcPr>
          <w:p w14:paraId="747D5D02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86614E2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004DB72B" w14:textId="77777777" w:rsidTr="00EA7EF5">
        <w:trPr>
          <w:trHeight w:val="542"/>
          <w:jc w:val="center"/>
        </w:trPr>
        <w:tc>
          <w:tcPr>
            <w:tcW w:w="1373" w:type="dxa"/>
            <w:vAlign w:val="center"/>
          </w:tcPr>
          <w:p w14:paraId="46E79024" w14:textId="1F994B98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1A04D" w14:textId="245A113B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F810A" w14:textId="282281AB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Lot de consommables compatibles avec l’imprimante multifonctionnelle proposée </w:t>
            </w:r>
            <w:r w:rsidR="00237AE1">
              <w:rPr>
                <w:rFonts w:ascii="Times New Roman" w:hAnsi="Times New Roman"/>
                <w:b/>
                <w:color w:val="000000" w:themeColor="text1"/>
              </w:rPr>
              <w:t xml:space="preserve">à l’article </w:t>
            </w:r>
            <w:r w:rsidRPr="000E2DB3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2154" w:type="dxa"/>
          </w:tcPr>
          <w:p w14:paraId="02C63906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9864D3C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0DD89C4E" w14:textId="77777777" w:rsidTr="00EA7EF5">
        <w:trPr>
          <w:trHeight w:val="550"/>
          <w:jc w:val="center"/>
        </w:trPr>
        <w:tc>
          <w:tcPr>
            <w:tcW w:w="1373" w:type="dxa"/>
            <w:vAlign w:val="center"/>
          </w:tcPr>
          <w:p w14:paraId="407891DA" w14:textId="56F5BD5D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02D57" w14:textId="6B1EF0AC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85F71" w14:textId="2F984411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Imprimante multifonctionnelle professionnelle </w:t>
            </w:r>
          </w:p>
        </w:tc>
        <w:tc>
          <w:tcPr>
            <w:tcW w:w="2154" w:type="dxa"/>
          </w:tcPr>
          <w:p w14:paraId="355216D7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29431710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042D55F5" w14:textId="77777777" w:rsidTr="000E2DB3">
        <w:trPr>
          <w:trHeight w:val="550"/>
          <w:jc w:val="center"/>
        </w:trPr>
        <w:tc>
          <w:tcPr>
            <w:tcW w:w="1373" w:type="dxa"/>
            <w:vAlign w:val="center"/>
          </w:tcPr>
          <w:p w14:paraId="49F1077F" w14:textId="2C6E8D00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95E97" w14:textId="172633A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E9D52" w14:textId="3B312056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Lot de consommables compatibles avec l’imprimante multifonctionnelle professionnelle proposée </w:t>
            </w:r>
            <w:r w:rsidR="00237AE1">
              <w:rPr>
                <w:rFonts w:ascii="Times New Roman" w:hAnsi="Times New Roman"/>
                <w:b/>
                <w:color w:val="000000" w:themeColor="text1"/>
              </w:rPr>
              <w:t>à l’article</w:t>
            </w: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 3</w:t>
            </w:r>
          </w:p>
        </w:tc>
        <w:tc>
          <w:tcPr>
            <w:tcW w:w="2154" w:type="dxa"/>
          </w:tcPr>
          <w:p w14:paraId="76964427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7DC1858C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53BC36FE" w14:textId="77777777" w:rsidTr="000E2DB3">
        <w:trPr>
          <w:trHeight w:val="550"/>
          <w:jc w:val="center"/>
        </w:trPr>
        <w:tc>
          <w:tcPr>
            <w:tcW w:w="1373" w:type="dxa"/>
            <w:vAlign w:val="center"/>
          </w:tcPr>
          <w:p w14:paraId="5A47427D" w14:textId="75B2B4CA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E8EDF" w14:textId="19104093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BFC91" w14:textId="1F89FC61" w:rsidR="00EA7EF5" w:rsidRPr="000E2DB3" w:rsidRDefault="00EA7EF5" w:rsidP="000E2DB3">
            <w:pPr>
              <w:spacing w:before="0" w:after="0"/>
              <w:rPr>
                <w:rFonts w:ascii="Times New Roman" w:hAnsi="Times New Roman"/>
                <w:b/>
                <w:color w:val="000000" w:themeColor="text1"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Imprimante portable </w:t>
            </w:r>
          </w:p>
        </w:tc>
        <w:tc>
          <w:tcPr>
            <w:tcW w:w="2154" w:type="dxa"/>
          </w:tcPr>
          <w:p w14:paraId="3B2534BF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1D6556B6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72FE450E" w14:textId="77777777" w:rsidTr="000E2DB3">
        <w:trPr>
          <w:trHeight w:val="550"/>
          <w:jc w:val="center"/>
        </w:trPr>
        <w:tc>
          <w:tcPr>
            <w:tcW w:w="1373" w:type="dxa"/>
            <w:vAlign w:val="center"/>
          </w:tcPr>
          <w:p w14:paraId="769694EC" w14:textId="63CE9CFF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C1C19" w14:textId="3241AD6F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E9005" w14:textId="0D05A1AD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Lot de consommables compatibles avec l’imprimante portable proposée </w:t>
            </w:r>
            <w:r w:rsidR="00237AE1">
              <w:rPr>
                <w:rFonts w:ascii="Times New Roman" w:hAnsi="Times New Roman"/>
                <w:b/>
                <w:color w:val="000000" w:themeColor="text1"/>
              </w:rPr>
              <w:t xml:space="preserve">à l’article </w:t>
            </w:r>
            <w:r w:rsidRPr="000E2DB3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14:paraId="0157FEB7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27D35F5D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381D159D" w14:textId="77777777" w:rsidTr="000E2DB3">
        <w:trPr>
          <w:trHeight w:val="550"/>
          <w:jc w:val="center"/>
        </w:trPr>
        <w:tc>
          <w:tcPr>
            <w:tcW w:w="1373" w:type="dxa"/>
            <w:vAlign w:val="center"/>
          </w:tcPr>
          <w:p w14:paraId="1FAC205D" w14:textId="5087835B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624BCE" w14:textId="3E95C4FA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</w:t>
            </w:r>
          </w:p>
        </w:tc>
        <w:tc>
          <w:tcPr>
            <w:tcW w:w="652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2E445" w14:textId="36564CF8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Appareil photo + objectif</w:t>
            </w:r>
          </w:p>
        </w:tc>
        <w:tc>
          <w:tcPr>
            <w:tcW w:w="2154" w:type="dxa"/>
          </w:tcPr>
          <w:p w14:paraId="78FBFB03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75D99B05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23FEE03C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4ED2F92F" w14:textId="79C7165E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AE4F0D" w14:textId="5E46FF9A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B6A6E" w14:textId="27D3960B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Casque d’écoute ordinateur  </w:t>
            </w:r>
          </w:p>
        </w:tc>
        <w:tc>
          <w:tcPr>
            <w:tcW w:w="2154" w:type="dxa"/>
          </w:tcPr>
          <w:p w14:paraId="46CEED74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B785FC6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5659DFEC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03ED2535" w14:textId="65B20BF5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919B4" w14:textId="7D16C44F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BD1C0" w14:textId="7B2FF690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Clavier </w:t>
            </w:r>
          </w:p>
        </w:tc>
        <w:tc>
          <w:tcPr>
            <w:tcW w:w="2154" w:type="dxa"/>
          </w:tcPr>
          <w:p w14:paraId="114A97E8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75B25AFF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3CD722DD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50F0412B" w14:textId="5A0785A7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0DFB2" w14:textId="365EB369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277AC" w14:textId="3BE6DD0F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Clés USB d’une capacité de 16GB</w:t>
            </w:r>
          </w:p>
        </w:tc>
        <w:tc>
          <w:tcPr>
            <w:tcW w:w="2154" w:type="dxa"/>
          </w:tcPr>
          <w:p w14:paraId="6605CA50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72F4E2F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3B42F784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24613E32" w14:textId="121AF8CB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9BC9B3" w14:textId="65CC7569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5A116" w14:textId="22BB5361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Clés USB d’une capacité de 8GB</w:t>
            </w:r>
          </w:p>
        </w:tc>
        <w:tc>
          <w:tcPr>
            <w:tcW w:w="2154" w:type="dxa"/>
          </w:tcPr>
          <w:p w14:paraId="5751804A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CB372AB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41891395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131E644A" w14:textId="0B72B6CB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A1C7D" w14:textId="28C14532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3A455" w14:textId="077A7C4B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Cordons connexion RJ45 CAT 6A S/FTP 5m</w:t>
            </w:r>
          </w:p>
        </w:tc>
        <w:tc>
          <w:tcPr>
            <w:tcW w:w="2154" w:type="dxa"/>
          </w:tcPr>
          <w:p w14:paraId="3763F7D8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1127DE55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4BAD2129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42C11784" w14:textId="574FCACF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AFFB5F" w14:textId="211A1E12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B2BDF" w14:textId="00FF0ABD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Cordons connexion RJ45 CAT 6A S/FTP 3m</w:t>
            </w:r>
          </w:p>
        </w:tc>
        <w:tc>
          <w:tcPr>
            <w:tcW w:w="2154" w:type="dxa"/>
          </w:tcPr>
          <w:p w14:paraId="54DF0B56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BC2CFDE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63AC26A5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4A1C884F" w14:textId="2BBFCD33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A61B3C" w14:textId="65508EFF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FB326" w14:textId="71D25498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Destructeur de documents</w:t>
            </w:r>
          </w:p>
        </w:tc>
        <w:tc>
          <w:tcPr>
            <w:tcW w:w="2154" w:type="dxa"/>
          </w:tcPr>
          <w:p w14:paraId="1638974B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1410CD99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2A4D8CD4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0036DDAA" w14:textId="604084B4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E26CB7" w14:textId="0A3DE6AF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19DE5" w14:textId="2D042EF3" w:rsidR="00EA7EF5" w:rsidRPr="000E2DB3" w:rsidRDefault="00EA7EF5" w:rsidP="00EA7EF5">
            <w:pPr>
              <w:keepNext/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Dictaphone numérique</w:t>
            </w:r>
          </w:p>
        </w:tc>
        <w:tc>
          <w:tcPr>
            <w:tcW w:w="2154" w:type="dxa"/>
          </w:tcPr>
          <w:p w14:paraId="11C33442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8B88832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5A40AE65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2C2C8F42" w14:textId="12BE6B50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8090BF" w14:textId="534A2F3B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DCAF4" w14:textId="1489F121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Disque dur portable </w:t>
            </w:r>
          </w:p>
        </w:tc>
        <w:tc>
          <w:tcPr>
            <w:tcW w:w="2154" w:type="dxa"/>
          </w:tcPr>
          <w:p w14:paraId="449FA4C5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3B80E0E6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7C2D2741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79CDB521" w14:textId="42A8858A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AB822" w14:textId="2B248B88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6E804" w14:textId="0AF43218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Ecran de projection avec trépied</w:t>
            </w:r>
          </w:p>
        </w:tc>
        <w:tc>
          <w:tcPr>
            <w:tcW w:w="2154" w:type="dxa"/>
          </w:tcPr>
          <w:p w14:paraId="31DF9801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9D71AD4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651C8F88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54EA0680" w14:textId="6E2A8043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0835E4" w14:textId="4CE8B5A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84585" w14:textId="6FF69EE8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Écran de projection mural manuel</w:t>
            </w:r>
          </w:p>
        </w:tc>
        <w:tc>
          <w:tcPr>
            <w:tcW w:w="2154" w:type="dxa"/>
          </w:tcPr>
          <w:p w14:paraId="0F5FC30E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7CAAB5A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6C139DAC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3B7AB281" w14:textId="3B00A918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EDB8C" w14:textId="51BC126F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97E26" w14:textId="633B2E01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Enceinte ordinateur  </w:t>
            </w:r>
          </w:p>
        </w:tc>
        <w:tc>
          <w:tcPr>
            <w:tcW w:w="2154" w:type="dxa"/>
          </w:tcPr>
          <w:p w14:paraId="59C94E0C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1AC3FED3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0DA49C02" w14:textId="77777777" w:rsidTr="000160FE">
        <w:trPr>
          <w:trHeight w:val="550"/>
          <w:jc w:val="center"/>
        </w:trPr>
        <w:tc>
          <w:tcPr>
            <w:tcW w:w="1373" w:type="dxa"/>
            <w:vAlign w:val="center"/>
          </w:tcPr>
          <w:p w14:paraId="7A68D53D" w14:textId="45323E93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C97ACD" w14:textId="499845C2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C4D8" w14:textId="7060C2CA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Moniteur</w:t>
            </w:r>
          </w:p>
        </w:tc>
        <w:tc>
          <w:tcPr>
            <w:tcW w:w="2154" w:type="dxa"/>
          </w:tcPr>
          <w:p w14:paraId="0224590E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4779259C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1E1634AD" w14:textId="77777777" w:rsidTr="000E2DB3">
        <w:trPr>
          <w:trHeight w:val="550"/>
          <w:jc w:val="center"/>
        </w:trPr>
        <w:tc>
          <w:tcPr>
            <w:tcW w:w="1373" w:type="dxa"/>
            <w:vAlign w:val="center"/>
          </w:tcPr>
          <w:p w14:paraId="0E7C3EE7" w14:textId="51861106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85D36C" w14:textId="0E96A9C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CB637" w14:textId="4B1DA4D6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Multiprises</w:t>
            </w:r>
          </w:p>
        </w:tc>
        <w:tc>
          <w:tcPr>
            <w:tcW w:w="2154" w:type="dxa"/>
          </w:tcPr>
          <w:p w14:paraId="6EB74FF8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983BDD4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7EF5" w:rsidRPr="00D85831" w14:paraId="55CD4468" w14:textId="77777777" w:rsidTr="000E2DB3">
        <w:trPr>
          <w:trHeight w:val="550"/>
          <w:jc w:val="center"/>
        </w:trPr>
        <w:tc>
          <w:tcPr>
            <w:tcW w:w="1373" w:type="dxa"/>
            <w:vAlign w:val="center"/>
          </w:tcPr>
          <w:p w14:paraId="724F406E" w14:textId="263CE067" w:rsidR="00EA7EF5" w:rsidRPr="00D85831" w:rsidRDefault="00EA7EF5" w:rsidP="00EA7EF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67B558" w14:textId="31C1B2EE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4D4B2" w14:textId="4B497D7C" w:rsidR="00EA7EF5" w:rsidRPr="000E2DB3" w:rsidRDefault="00EA7EF5" w:rsidP="00EA7EF5">
            <w:pPr>
              <w:spacing w:before="0" w:after="0"/>
              <w:jc w:val="both"/>
              <w:rPr>
                <w:rFonts w:ascii="Times New Roman" w:hAnsi="Times New Roman"/>
                <w:b/>
                <w:bCs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Onduleur</w:t>
            </w:r>
          </w:p>
        </w:tc>
        <w:tc>
          <w:tcPr>
            <w:tcW w:w="2154" w:type="dxa"/>
          </w:tcPr>
          <w:p w14:paraId="0C80A7CE" w14:textId="77777777" w:rsidR="00EA7EF5" w:rsidRPr="00D85831" w:rsidRDefault="00EA7EF5" w:rsidP="00EA7E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3EB235F8" w14:textId="77777777" w:rsidR="00EA7EF5" w:rsidRPr="00D85831" w:rsidRDefault="00EA7EF5" w:rsidP="00EA7EF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717B6147" w14:textId="77777777" w:rsidTr="000E2DB3">
        <w:trPr>
          <w:trHeight w:val="550"/>
          <w:jc w:val="center"/>
        </w:trPr>
        <w:tc>
          <w:tcPr>
            <w:tcW w:w="1373" w:type="dxa"/>
            <w:vAlign w:val="center"/>
          </w:tcPr>
          <w:p w14:paraId="11D3D8A4" w14:textId="3C203484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2AC4FA" w14:textId="44A3FBBC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652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638B" w14:textId="3F071CDB" w:rsidR="000E2DB3" w:rsidRPr="000E2DB3" w:rsidRDefault="000E2DB3" w:rsidP="000E2DB3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Onduleur grand capacité</w:t>
            </w:r>
          </w:p>
        </w:tc>
        <w:tc>
          <w:tcPr>
            <w:tcW w:w="2154" w:type="dxa"/>
          </w:tcPr>
          <w:p w14:paraId="5E9E923A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045CA6E5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237AE1" w14:paraId="4D9A8514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57F32C26" w14:textId="12907157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F1A192" w14:textId="79733772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011E8" w14:textId="183FF548" w:rsidR="000E2DB3" w:rsidRPr="00237AE1" w:rsidRDefault="000E2DB3" w:rsidP="000E2DB3">
            <w:pPr>
              <w:spacing w:before="0" w:after="0"/>
              <w:jc w:val="both"/>
              <w:rPr>
                <w:rFonts w:ascii="Times New Roman" w:hAnsi="Times New Roman"/>
                <w:snapToGrid/>
                <w:vanish/>
                <w:color w:val="000000" w:themeColor="text1"/>
                <w:lang w:val="en-US"/>
              </w:rPr>
            </w:pPr>
            <w:proofErr w:type="spellStart"/>
            <w:r w:rsidRPr="000E2DB3">
              <w:rPr>
                <w:rFonts w:ascii="Times New Roman" w:hAnsi="Times New Roman"/>
                <w:b/>
                <w:color w:val="000000" w:themeColor="text1"/>
                <w:lang w:val="en-US"/>
              </w:rPr>
              <w:t>Ordinateur</w:t>
            </w:r>
            <w:proofErr w:type="spellEnd"/>
            <w:r w:rsidRPr="000E2DB3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fixe – All in One</w:t>
            </w:r>
          </w:p>
          <w:p w14:paraId="1ED029DE" w14:textId="5422FEC8" w:rsidR="000E2DB3" w:rsidRPr="00237AE1" w:rsidRDefault="000E2DB3" w:rsidP="000E2DB3">
            <w:pPr>
              <w:spacing w:before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154" w:type="dxa"/>
          </w:tcPr>
          <w:p w14:paraId="32E2FC98" w14:textId="77777777" w:rsidR="000E2DB3" w:rsidRPr="00237AE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2222" w:type="dxa"/>
          </w:tcPr>
          <w:p w14:paraId="49012FFB" w14:textId="77777777" w:rsidR="000E2DB3" w:rsidRPr="00237AE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</w:tr>
      <w:tr w:rsidR="000E2DB3" w:rsidRPr="00D85831" w14:paraId="1B757827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4B06FB18" w14:textId="4B41D9D1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DB9D6F" w14:textId="5765D851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3A3BC" w14:textId="68B1781C" w:rsidR="000E2DB3" w:rsidRPr="000E2DB3" w:rsidRDefault="000E2DB3" w:rsidP="000E2DB3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Ordinateur portable + sac</w:t>
            </w:r>
          </w:p>
        </w:tc>
        <w:tc>
          <w:tcPr>
            <w:tcW w:w="2154" w:type="dxa"/>
          </w:tcPr>
          <w:p w14:paraId="191D392B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1126E03E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218E6FB6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3C674839" w14:textId="25E75533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4A7CF6" w14:textId="22F902EB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C36F" w14:textId="7B59C9C5" w:rsidR="000E2DB3" w:rsidRPr="000E2DB3" w:rsidRDefault="000E2DB3" w:rsidP="000E2DB3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Point d’accès</w:t>
            </w:r>
          </w:p>
        </w:tc>
        <w:tc>
          <w:tcPr>
            <w:tcW w:w="2154" w:type="dxa"/>
          </w:tcPr>
          <w:p w14:paraId="425E398A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33D23029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0E9F3FEA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231F9E80" w14:textId="73A36AD1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106846" w14:textId="627628B1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CFBC2" w14:textId="3E9E9795" w:rsidR="000E2DB3" w:rsidRPr="000E2DB3" w:rsidRDefault="000E2DB3" w:rsidP="000E2DB3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Rallonge électrique 10 mètres</w:t>
            </w:r>
          </w:p>
        </w:tc>
        <w:tc>
          <w:tcPr>
            <w:tcW w:w="2154" w:type="dxa"/>
          </w:tcPr>
          <w:p w14:paraId="6CD2E909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7242FADF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774CB4BC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6D349203" w14:textId="14D68884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D26B63" w14:textId="35B65EAE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E76D3" w14:textId="652A0345" w:rsidR="000E2DB3" w:rsidRPr="000E2DB3" w:rsidRDefault="000E2DB3" w:rsidP="000E2DB3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Router/firewall</w:t>
            </w:r>
          </w:p>
        </w:tc>
        <w:tc>
          <w:tcPr>
            <w:tcW w:w="2154" w:type="dxa"/>
          </w:tcPr>
          <w:p w14:paraId="13D16FE5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4BE659A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5E13A40F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49EC5B42" w14:textId="7DF3B0EA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75C540" w14:textId="2D36969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CECA9" w14:textId="17CC6D99" w:rsidR="000E2DB3" w:rsidRPr="000E2DB3" w:rsidRDefault="000E2DB3" w:rsidP="000E2DB3">
            <w:pPr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Scanner</w:t>
            </w:r>
          </w:p>
        </w:tc>
        <w:tc>
          <w:tcPr>
            <w:tcW w:w="2154" w:type="dxa"/>
          </w:tcPr>
          <w:p w14:paraId="30AFE304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6A4DF33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167E5F1C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09BECE71" w14:textId="3C72D9A3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02700E" w14:textId="39A01A11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1D355" w14:textId="18953FE8" w:rsidR="000E2DB3" w:rsidRPr="000E2DB3" w:rsidRDefault="000E2DB3" w:rsidP="000E2DB3">
            <w:pPr>
              <w:keepNext/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Scanner portable  </w:t>
            </w:r>
          </w:p>
        </w:tc>
        <w:tc>
          <w:tcPr>
            <w:tcW w:w="2154" w:type="dxa"/>
          </w:tcPr>
          <w:p w14:paraId="45651C4D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52FB8732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73365CA2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3400FB29" w14:textId="25E44983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B01D2D" w14:textId="10E3A0CD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C138E" w14:textId="30C15909" w:rsidR="000E2DB3" w:rsidRPr="000E2DB3" w:rsidRDefault="000E2DB3" w:rsidP="000E2DB3">
            <w:pPr>
              <w:spacing w:before="0" w:after="0"/>
              <w:jc w:val="both"/>
              <w:rPr>
                <w:rFonts w:ascii="Times New Roman" w:hAnsi="Times New Roman"/>
                <w:b/>
                <w:snapToGrid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Scanner avec reconnaissance optique de caractères </w:t>
            </w:r>
          </w:p>
        </w:tc>
        <w:tc>
          <w:tcPr>
            <w:tcW w:w="2154" w:type="dxa"/>
          </w:tcPr>
          <w:p w14:paraId="4E66D7A5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5A6BC376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68BF625C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2B0F54E0" w14:textId="06CD4A7A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37F237" w14:textId="1D694A5A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3DD7B" w14:textId="04817920" w:rsidR="000E2DB3" w:rsidRPr="000E2DB3" w:rsidRDefault="000E2DB3" w:rsidP="000E2DB3">
            <w:pPr>
              <w:keepNext/>
              <w:spacing w:before="0" w:after="0"/>
              <w:jc w:val="both"/>
              <w:rPr>
                <w:rFonts w:ascii="Times New Roman" w:hAnsi="Times New Roman"/>
                <w:b/>
                <w:snapToGrid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Serveur informatique </w:t>
            </w:r>
          </w:p>
        </w:tc>
        <w:tc>
          <w:tcPr>
            <w:tcW w:w="2154" w:type="dxa"/>
          </w:tcPr>
          <w:p w14:paraId="4B6485AF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A6967C8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7B5385A3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112D432F" w14:textId="2B2C5089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771ACC" w14:textId="7BCC0B2D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BCAD7" w14:textId="761085B5" w:rsidR="000E2DB3" w:rsidRPr="000E2DB3" w:rsidRDefault="000E2DB3" w:rsidP="000E2DB3">
            <w:pPr>
              <w:spacing w:before="0" w:after="0"/>
              <w:jc w:val="both"/>
              <w:rPr>
                <w:rFonts w:ascii="Times New Roman" w:hAnsi="Times New Roman"/>
                <w:b/>
                <w:snapToGrid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Serveur systèmes</w:t>
            </w:r>
          </w:p>
        </w:tc>
        <w:tc>
          <w:tcPr>
            <w:tcW w:w="2154" w:type="dxa"/>
          </w:tcPr>
          <w:p w14:paraId="2AB185EE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776BBD8B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44B96986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4E3AC011" w14:textId="325DDAB5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E71DC6" w14:textId="0786C405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075A" w14:textId="72E65CB9" w:rsidR="000E2DB3" w:rsidRPr="000E2DB3" w:rsidRDefault="000E2DB3" w:rsidP="000E2DB3">
            <w:pPr>
              <w:spacing w:before="0" w:after="0"/>
              <w:jc w:val="both"/>
              <w:rPr>
                <w:rFonts w:ascii="Times New Roman" w:hAnsi="Times New Roman"/>
                <w:b/>
                <w:snapToGrid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Souris optique</w:t>
            </w:r>
          </w:p>
        </w:tc>
        <w:tc>
          <w:tcPr>
            <w:tcW w:w="2154" w:type="dxa"/>
          </w:tcPr>
          <w:p w14:paraId="6F1CDA0A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40E5A360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1F00F01D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181216BE" w14:textId="5F338693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F416E" w14:textId="11AD78A1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DA99" w14:textId="0A801BAC" w:rsidR="000E2DB3" w:rsidRPr="000E2DB3" w:rsidRDefault="000E2DB3" w:rsidP="000E2DB3">
            <w:pPr>
              <w:spacing w:before="0" w:after="0"/>
              <w:jc w:val="both"/>
              <w:rPr>
                <w:rFonts w:ascii="Times New Roman" w:hAnsi="Times New Roman"/>
                <w:b/>
                <w:snapToGrid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>Switch 24 p</w:t>
            </w:r>
          </w:p>
        </w:tc>
        <w:tc>
          <w:tcPr>
            <w:tcW w:w="2154" w:type="dxa"/>
          </w:tcPr>
          <w:p w14:paraId="4E37FDEB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5514EE25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22277767" w14:textId="77777777" w:rsidTr="00AE3377">
        <w:trPr>
          <w:trHeight w:val="550"/>
          <w:jc w:val="center"/>
        </w:trPr>
        <w:tc>
          <w:tcPr>
            <w:tcW w:w="1373" w:type="dxa"/>
            <w:vAlign w:val="center"/>
          </w:tcPr>
          <w:p w14:paraId="67A7927C" w14:textId="6BF3BC5E" w:rsidR="000E2DB3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AB9CB4" w14:textId="69313A1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77052" w14:textId="6FB24FB3" w:rsidR="000E2DB3" w:rsidRPr="000E2DB3" w:rsidRDefault="000E2DB3" w:rsidP="000E2DB3">
            <w:pPr>
              <w:spacing w:before="0" w:after="0"/>
              <w:jc w:val="both"/>
              <w:rPr>
                <w:rFonts w:ascii="Times New Roman" w:hAnsi="Times New Roman"/>
                <w:b/>
                <w:snapToGrid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Tablette Tactile  </w:t>
            </w:r>
          </w:p>
        </w:tc>
        <w:tc>
          <w:tcPr>
            <w:tcW w:w="2154" w:type="dxa"/>
          </w:tcPr>
          <w:p w14:paraId="2E8CC5D8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698EB0F4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165F89E1" w14:textId="77777777" w:rsidTr="000E2DB3">
        <w:trPr>
          <w:trHeight w:val="550"/>
          <w:jc w:val="center"/>
        </w:trPr>
        <w:tc>
          <w:tcPr>
            <w:tcW w:w="1373" w:type="dxa"/>
            <w:vAlign w:val="center"/>
          </w:tcPr>
          <w:p w14:paraId="5F1C806F" w14:textId="700F97A5" w:rsidR="000E2DB3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78103E" w14:textId="66B12FC4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40646" w14:textId="26A88B67" w:rsidR="000E2DB3" w:rsidRPr="000E2DB3" w:rsidRDefault="000E2DB3" w:rsidP="000E2DB3">
            <w:pPr>
              <w:keepNext/>
              <w:spacing w:before="0" w:after="0"/>
              <w:jc w:val="both"/>
              <w:rPr>
                <w:rFonts w:ascii="Times New Roman" w:hAnsi="Times New Roman"/>
                <w:b/>
                <w:snapToGrid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Télécommande de présentation pour ordinateur portable et vidéoprojecteur  </w:t>
            </w:r>
          </w:p>
        </w:tc>
        <w:tc>
          <w:tcPr>
            <w:tcW w:w="2154" w:type="dxa"/>
          </w:tcPr>
          <w:p w14:paraId="6B41668C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4707EEC3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2291FB8B" w14:textId="77777777" w:rsidTr="000E2DB3">
        <w:trPr>
          <w:trHeight w:val="550"/>
          <w:jc w:val="center"/>
        </w:trPr>
        <w:tc>
          <w:tcPr>
            <w:tcW w:w="1373" w:type="dxa"/>
            <w:vAlign w:val="center"/>
          </w:tcPr>
          <w:p w14:paraId="5D28BA61" w14:textId="25C96168" w:rsidR="000E2DB3" w:rsidRDefault="000E2DB3" w:rsidP="000E2DB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830124" w14:textId="2C840F3B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B420" w14:textId="2AF8AE2F" w:rsidR="000E2DB3" w:rsidRPr="000E2DB3" w:rsidRDefault="000E2DB3" w:rsidP="000E2DB3">
            <w:pPr>
              <w:keepNext/>
              <w:spacing w:before="0" w:after="0"/>
              <w:jc w:val="both"/>
              <w:rPr>
                <w:rFonts w:ascii="Times New Roman" w:hAnsi="Times New Roman"/>
                <w:b/>
                <w:snapToGrid/>
              </w:rPr>
            </w:pPr>
            <w:r w:rsidRPr="000E2DB3">
              <w:rPr>
                <w:rFonts w:ascii="Times New Roman" w:hAnsi="Times New Roman"/>
                <w:b/>
                <w:color w:val="000000" w:themeColor="text1"/>
              </w:rPr>
              <w:t xml:space="preserve">Vidéo Projecteur + sac </w:t>
            </w:r>
          </w:p>
        </w:tc>
        <w:tc>
          <w:tcPr>
            <w:tcW w:w="2154" w:type="dxa"/>
          </w:tcPr>
          <w:p w14:paraId="753DCE6B" w14:textId="77777777" w:rsidR="000E2DB3" w:rsidRPr="00D85831" w:rsidRDefault="000E2DB3" w:rsidP="000E2DB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2" w:type="dxa"/>
          </w:tcPr>
          <w:p w14:paraId="5F24D1D0" w14:textId="77777777" w:rsidR="000E2DB3" w:rsidRPr="00D85831" w:rsidRDefault="000E2DB3" w:rsidP="000E2D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DB3" w:rsidRPr="00D85831" w14:paraId="6EFA6841" w14:textId="77777777" w:rsidTr="00D85831">
        <w:trPr>
          <w:trHeight w:val="638"/>
          <w:jc w:val="center"/>
        </w:trPr>
        <w:tc>
          <w:tcPr>
            <w:tcW w:w="11465" w:type="dxa"/>
            <w:gridSpan w:val="4"/>
          </w:tcPr>
          <w:p w14:paraId="7597646F" w14:textId="38A5AEF5" w:rsidR="000E2DB3" w:rsidRDefault="000E2DB3" w:rsidP="000E2DB3">
            <w:pPr>
              <w:spacing w:before="0" w:after="0"/>
              <w:rPr>
                <w:rFonts w:ascii="Times New Roman" w:hAnsi="Times New Roman"/>
                <w:b/>
                <w:color w:val="000000"/>
              </w:rPr>
            </w:pPr>
          </w:p>
          <w:p w14:paraId="4BDDED7F" w14:textId="4252624F" w:rsidR="000E2DB3" w:rsidRPr="00D85831" w:rsidRDefault="000E2DB3" w:rsidP="000E2DB3">
            <w:pPr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 w:rsidRPr="00D85831">
              <w:rPr>
                <w:rFonts w:ascii="Times New Roman" w:hAnsi="Times New Roman"/>
                <w:b/>
                <w:color w:val="000000"/>
              </w:rPr>
              <w:t xml:space="preserve">Total </w:t>
            </w: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t xml:space="preserve">HT, EUR </w:t>
            </w:r>
            <w:r w:rsidRPr="00D85831">
              <w:rPr>
                <w:rFonts w:ascii="Times New Roman" w:hAnsi="Times New Roman"/>
                <w:b/>
                <w:smallCaps/>
                <w:color w:val="000000"/>
              </w:rPr>
              <w:br/>
            </w:r>
          </w:p>
        </w:tc>
        <w:tc>
          <w:tcPr>
            <w:tcW w:w="2222" w:type="dxa"/>
            <w:shd w:val="clear" w:color="auto" w:fill="auto"/>
          </w:tcPr>
          <w:p w14:paraId="1BED058B" w14:textId="77777777" w:rsidR="000E2DB3" w:rsidRPr="00D85831" w:rsidRDefault="000E2DB3" w:rsidP="000E2DB3">
            <w:pPr>
              <w:spacing w:before="0" w:after="0"/>
              <w:rPr>
                <w:rFonts w:ascii="Times New Roman" w:hAnsi="Times New Roman"/>
                <w:color w:val="000000"/>
              </w:rPr>
            </w:pPr>
          </w:p>
        </w:tc>
      </w:tr>
    </w:tbl>
    <w:p w14:paraId="107708B6" w14:textId="4C213F34" w:rsidR="00DE3343" w:rsidRPr="00D85831" w:rsidRDefault="00DE3343" w:rsidP="003342AC">
      <w:pPr>
        <w:spacing w:before="0"/>
        <w:outlineLvl w:val="0"/>
        <w:rPr>
          <w:rFonts w:ascii="Times New Roman" w:hAnsi="Times New Roman"/>
        </w:rPr>
      </w:pPr>
    </w:p>
    <w:p w14:paraId="36B04027" w14:textId="77777777" w:rsidR="00237AE1" w:rsidRPr="006C68DB" w:rsidRDefault="00237AE1" w:rsidP="00237AE1">
      <w:pPr>
        <w:rPr>
          <w:rFonts w:asciiTheme="minorHAnsi" w:hAnsiTheme="minorHAnsi"/>
          <w:color w:val="000000" w:themeColor="text1"/>
        </w:rPr>
      </w:pPr>
    </w:p>
    <w:p w14:paraId="2299D948" w14:textId="77777777" w:rsidR="00237AE1" w:rsidRPr="007B063D" w:rsidRDefault="00237AE1" w:rsidP="00237AE1">
      <w:pPr>
        <w:spacing w:before="0" w:after="0" w:line="480" w:lineRule="auto"/>
        <w:jc w:val="both"/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</w:pPr>
      <w:r w:rsidRPr="007B063D"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  <w:t>Nom :</w:t>
      </w:r>
    </w:p>
    <w:p w14:paraId="03317314" w14:textId="77777777" w:rsidR="00237AE1" w:rsidRPr="007B063D" w:rsidRDefault="00237AE1" w:rsidP="00237AE1">
      <w:pPr>
        <w:spacing w:before="0" w:after="0" w:line="480" w:lineRule="auto"/>
        <w:jc w:val="both"/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</w:pPr>
      <w:r w:rsidRPr="007B063D"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  <w:t>Date :</w:t>
      </w:r>
    </w:p>
    <w:p w14:paraId="1B188A87" w14:textId="77777777" w:rsidR="00237AE1" w:rsidRPr="007B063D" w:rsidRDefault="00237AE1" w:rsidP="00237AE1">
      <w:pPr>
        <w:spacing w:before="0" w:after="0" w:line="480" w:lineRule="auto"/>
        <w:jc w:val="both"/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</w:pPr>
      <w:r w:rsidRPr="007B063D"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  <w:t>Signature</w:t>
      </w:r>
      <w:r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  <w:t xml:space="preserve"> et cachet</w:t>
      </w:r>
      <w:r w:rsidRPr="007B063D"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  <w:t xml:space="preserve"> :</w:t>
      </w:r>
    </w:p>
    <w:p w14:paraId="32829811" w14:textId="682AF0D5" w:rsidR="00DE3343" w:rsidRPr="00D85831" w:rsidRDefault="002E0E71" w:rsidP="002E0E71">
      <w:pPr>
        <w:spacing w:before="0" w:after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25947EA" w14:textId="499D158F" w:rsidR="00D85831" w:rsidRDefault="00D85831" w:rsidP="00D85831">
      <w:pPr>
        <w:pStyle w:val="Titre1"/>
        <w:keepNext w:val="0"/>
        <w:numPr>
          <w:ilvl w:val="0"/>
          <w:numId w:val="0"/>
        </w:numPr>
        <w:tabs>
          <w:tab w:val="left" w:pos="2268"/>
        </w:tabs>
        <w:rPr>
          <w:rFonts w:ascii="Times New Roman" w:hAnsi="Times New Roman"/>
          <w:sz w:val="24"/>
          <w:szCs w:val="24"/>
          <w:u w:val="single"/>
        </w:rPr>
      </w:pPr>
    </w:p>
    <w:p w14:paraId="0DF29E28" w14:textId="322A9E25" w:rsidR="00AD4AE7" w:rsidRPr="00D85831" w:rsidRDefault="00AD4AE7" w:rsidP="00AD4AE7">
      <w:pPr>
        <w:keepNext/>
        <w:spacing w:before="0"/>
        <w:rPr>
          <w:rFonts w:ascii="Times New Roman" w:hAnsi="Times New Roman"/>
          <w:b/>
          <w:u w:val="single"/>
        </w:rPr>
      </w:pPr>
    </w:p>
    <w:p w14:paraId="39DD0E8D" w14:textId="4CA928DA" w:rsidR="00AD4AE7" w:rsidRPr="00D85831" w:rsidRDefault="00AD4AE7" w:rsidP="00612A16">
      <w:pPr>
        <w:rPr>
          <w:rFonts w:ascii="Times New Roman" w:hAnsi="Times New Roman"/>
          <w:b/>
          <w:u w:val="single"/>
        </w:rPr>
      </w:pPr>
      <w:r w:rsidRPr="00D85831">
        <w:rPr>
          <w:rFonts w:ascii="Times New Roman" w:hAnsi="Times New Roman"/>
        </w:rPr>
        <w:br w:type="page"/>
      </w:r>
    </w:p>
    <w:p w14:paraId="27D39BE2" w14:textId="361DF086" w:rsidR="00AD4AE7" w:rsidRDefault="00612A16" w:rsidP="00AD4AE7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Nom :</w:t>
      </w:r>
    </w:p>
    <w:p w14:paraId="35A10A24" w14:textId="4E0BD59A" w:rsidR="00612A16" w:rsidRDefault="00612A16" w:rsidP="00AD4AE7">
      <w:pPr>
        <w:rPr>
          <w:rFonts w:ascii="Times New Roman" w:hAnsi="Times New Roman"/>
        </w:rPr>
      </w:pPr>
      <w:r>
        <w:rPr>
          <w:rFonts w:ascii="Times New Roman" w:hAnsi="Times New Roman"/>
        </w:rPr>
        <w:t>Date :</w:t>
      </w:r>
    </w:p>
    <w:p w14:paraId="370E47F7" w14:textId="10910ACA" w:rsidR="00612A16" w:rsidRDefault="00612A16" w:rsidP="00AD4AE7">
      <w:pPr>
        <w:rPr>
          <w:rFonts w:ascii="Times New Roman" w:hAnsi="Times New Roman"/>
        </w:rPr>
      </w:pPr>
      <w:r>
        <w:rPr>
          <w:rFonts w:ascii="Times New Roman" w:hAnsi="Times New Roman"/>
        </w:rPr>
        <w:t>Signature :</w:t>
      </w:r>
    </w:p>
    <w:p w14:paraId="2757A7D3" w14:textId="46017E2D" w:rsidR="00D65C15" w:rsidRPr="00D85831" w:rsidRDefault="00D65C15" w:rsidP="00AD4AE7">
      <w:pPr>
        <w:rPr>
          <w:rFonts w:ascii="Times New Roman" w:hAnsi="Times New Roman"/>
        </w:rPr>
      </w:pPr>
      <w:r w:rsidRPr="00D65C15">
        <w:rPr>
          <w:rFonts w:ascii="Times New Roman" w:hAnsi="Times New Roman"/>
        </w:rPr>
        <w:t>Cachet :</w:t>
      </w:r>
    </w:p>
    <w:sectPr w:rsidR="00D65C15" w:rsidRPr="00D85831" w:rsidSect="00473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46AF" w14:textId="77777777" w:rsidR="004469CD" w:rsidRDefault="004469CD">
      <w:r>
        <w:separator/>
      </w:r>
    </w:p>
  </w:endnote>
  <w:endnote w:type="continuationSeparator" w:id="0">
    <w:p w14:paraId="7806AB19" w14:textId="77777777" w:rsidR="004469CD" w:rsidRDefault="0044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C755" w14:textId="77777777" w:rsidR="0051232B" w:rsidRDefault="005123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1D95" w14:textId="77777777" w:rsidR="00E07ABE" w:rsidRPr="00EA34F9" w:rsidRDefault="00824C7E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b/>
        <w:sz w:val="18"/>
        <w:szCs w:val="18"/>
      </w:rPr>
    </w:pPr>
    <w:r w:rsidRPr="00824C7E">
      <w:rPr>
        <w:rFonts w:ascii="Times New Roman" w:hAnsi="Times New Roman"/>
        <w:b/>
        <w:sz w:val="18"/>
      </w:rPr>
      <w:t>Août 2020</w:t>
    </w:r>
    <w:r w:rsidR="00DC3EE7">
      <w:tab/>
    </w:r>
    <w:r w:rsidR="00DC3EE7">
      <w:rPr>
        <w:rFonts w:ascii="Times New Roman" w:hAnsi="Times New Roman"/>
        <w:sz w:val="18"/>
      </w:rPr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DC3EE7">
      <w:rPr>
        <w:rFonts w:ascii="Times New Roman" w:hAnsi="Times New Roman"/>
        <w:sz w:val="18"/>
      </w:rPr>
      <w:t xml:space="preserve"> de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6EAAC594" w14:textId="77777777" w:rsidR="00E811F3" w:rsidRPr="003C52C0" w:rsidRDefault="00E07ABE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c4g_annexivfinoffer_fr.docx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E03" w14:textId="77777777" w:rsidR="007E2185" w:rsidRPr="00345D88" w:rsidRDefault="00824C7E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824C7E">
      <w:rPr>
        <w:rFonts w:ascii="Times New Roman" w:hAnsi="Times New Roman"/>
        <w:b/>
        <w:sz w:val="18"/>
      </w:rPr>
      <w:t>Août 2020</w:t>
    </w:r>
    <w:r w:rsidR="00DC3EE7">
      <w:tab/>
    </w:r>
    <w:r w:rsidR="00DC3EE7">
      <w:rPr>
        <w:rFonts w:ascii="Times New Roman" w:hAnsi="Times New Roman"/>
        <w:sz w:val="18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DC3EE7">
      <w:rPr>
        <w:rFonts w:ascii="Times New Roman" w:hAnsi="Times New Roman"/>
        <w:sz w:val="18"/>
      </w:rPr>
      <w:t xml:space="preserve"> de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2D86BF8F" w14:textId="77777777" w:rsidR="004A2F1C" w:rsidRPr="003C52C0" w:rsidRDefault="00E07ABE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c4g_annexivfinoffer_fr.docx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B407" w14:textId="77777777" w:rsidR="004469CD" w:rsidRDefault="004469CD">
      <w:r>
        <w:separator/>
      </w:r>
    </w:p>
  </w:footnote>
  <w:footnote w:type="continuationSeparator" w:id="0">
    <w:p w14:paraId="79E34622" w14:textId="77777777" w:rsidR="004469CD" w:rsidRDefault="004469CD">
      <w:r>
        <w:continuationSeparator/>
      </w:r>
    </w:p>
  </w:footnote>
  <w:footnote w:id="1">
    <w:p w14:paraId="164B23D2" w14:textId="28240847" w:rsidR="00ED5CC1" w:rsidRPr="00C126B5" w:rsidRDefault="00ED5CC1" w:rsidP="00473368">
      <w:pPr>
        <w:pStyle w:val="Notedebasdepage"/>
        <w:spacing w:before="0" w:after="0"/>
        <w:ind w:left="284" w:right="-170" w:hanging="284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 w:rsidRPr="00AD4AE7">
        <w:rPr>
          <w:rFonts w:ascii="Times New Roman" w:hAnsi="Times New Roman"/>
        </w:rPr>
        <w:t>D</w:t>
      </w:r>
      <w:r w:rsidR="003E7A77">
        <w:rPr>
          <w:rFonts w:ascii="Times New Roman" w:hAnsi="Times New Roman"/>
        </w:rPr>
        <w:t>5</w:t>
      </w:r>
      <w:r w:rsidRPr="00AD4AE7">
        <w:rPr>
          <w:rFonts w:ascii="Times New Roman" w:hAnsi="Times New Roman"/>
        </w:rPr>
        <w:t>DP (Rendu droits acquittés)</w:t>
      </w:r>
      <w:r>
        <w:rPr>
          <w:rFonts w:ascii="Times New Roman" w:hAnsi="Times New Roman"/>
        </w:rPr>
        <w:t xml:space="preserve"> — Incoterms 2020, Chambre internationale du commerce </w:t>
      </w:r>
      <w:hyperlink r:id="rId1" w:history="1">
        <w:r w:rsidRPr="00824C7E">
          <w:rPr>
            <w:rStyle w:val="Lienhypertexte"/>
            <w:rFonts w:ascii="Times New Roman" w:hAnsi="Times New Roman"/>
          </w:rPr>
          <w:t>http://www.iccwbo.org/incoterms/</w:t>
        </w:r>
      </w:hyperlink>
      <w:r w:rsidRPr="00824C7E">
        <w:rPr>
          <w:rStyle w:val="Lienhypertexte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5A97" w14:textId="77777777" w:rsidR="0051232B" w:rsidRDefault="005123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4FBF" w14:textId="77777777" w:rsidR="0051232B" w:rsidRDefault="0051232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F659" w14:textId="77777777" w:rsidR="0051232B" w:rsidRDefault="005123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3BE7"/>
    <w:rsid w:val="0003507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32C5"/>
    <w:rsid w:val="00085CA1"/>
    <w:rsid w:val="00087F35"/>
    <w:rsid w:val="0009286D"/>
    <w:rsid w:val="00094A6A"/>
    <w:rsid w:val="000A7A2C"/>
    <w:rsid w:val="000B1236"/>
    <w:rsid w:val="000B4BD4"/>
    <w:rsid w:val="000C2703"/>
    <w:rsid w:val="000C4AE6"/>
    <w:rsid w:val="000C4BD3"/>
    <w:rsid w:val="000C4C1C"/>
    <w:rsid w:val="000D11E3"/>
    <w:rsid w:val="000D24E3"/>
    <w:rsid w:val="000D2B44"/>
    <w:rsid w:val="000D40DB"/>
    <w:rsid w:val="000E2DB3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37AE1"/>
    <w:rsid w:val="00240B8A"/>
    <w:rsid w:val="002426D3"/>
    <w:rsid w:val="002442B7"/>
    <w:rsid w:val="002560BB"/>
    <w:rsid w:val="002561C8"/>
    <w:rsid w:val="0026542C"/>
    <w:rsid w:val="00271700"/>
    <w:rsid w:val="00275105"/>
    <w:rsid w:val="0027663C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E0E71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621C3"/>
    <w:rsid w:val="00371851"/>
    <w:rsid w:val="00371F01"/>
    <w:rsid w:val="003721AD"/>
    <w:rsid w:val="00384BAB"/>
    <w:rsid w:val="00387C56"/>
    <w:rsid w:val="003B27EE"/>
    <w:rsid w:val="003C1651"/>
    <w:rsid w:val="003C52C0"/>
    <w:rsid w:val="003C73F0"/>
    <w:rsid w:val="003D3CAA"/>
    <w:rsid w:val="003D7611"/>
    <w:rsid w:val="003E64CB"/>
    <w:rsid w:val="003E7A77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77ADD"/>
    <w:rsid w:val="00483E26"/>
    <w:rsid w:val="004947CB"/>
    <w:rsid w:val="004A2F1C"/>
    <w:rsid w:val="004A7ED9"/>
    <w:rsid w:val="004C0B58"/>
    <w:rsid w:val="004C35B5"/>
    <w:rsid w:val="004D2FD8"/>
    <w:rsid w:val="004F5C57"/>
    <w:rsid w:val="00501FF0"/>
    <w:rsid w:val="00505C5D"/>
    <w:rsid w:val="0051232B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23EA"/>
    <w:rsid w:val="005B3248"/>
    <w:rsid w:val="005C0EA1"/>
    <w:rsid w:val="005D5DFB"/>
    <w:rsid w:val="005F015F"/>
    <w:rsid w:val="005F3C51"/>
    <w:rsid w:val="005F62D0"/>
    <w:rsid w:val="00612A16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4C7E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900823"/>
    <w:rsid w:val="00920A51"/>
    <w:rsid w:val="00922542"/>
    <w:rsid w:val="00924BBC"/>
    <w:rsid w:val="0093582A"/>
    <w:rsid w:val="0094670B"/>
    <w:rsid w:val="0095725E"/>
    <w:rsid w:val="00964B5A"/>
    <w:rsid w:val="00980A42"/>
    <w:rsid w:val="00986510"/>
    <w:rsid w:val="009976B3"/>
    <w:rsid w:val="009A31EB"/>
    <w:rsid w:val="009A3792"/>
    <w:rsid w:val="009B0CF1"/>
    <w:rsid w:val="009B2F1F"/>
    <w:rsid w:val="009B422E"/>
    <w:rsid w:val="009B4D6F"/>
    <w:rsid w:val="009C0E86"/>
    <w:rsid w:val="009D2938"/>
    <w:rsid w:val="009E6BB7"/>
    <w:rsid w:val="009F07BE"/>
    <w:rsid w:val="009F6CB4"/>
    <w:rsid w:val="00A039CA"/>
    <w:rsid w:val="00A26DC7"/>
    <w:rsid w:val="00A273CA"/>
    <w:rsid w:val="00A37414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80F01"/>
    <w:rsid w:val="00AA0333"/>
    <w:rsid w:val="00AA24A4"/>
    <w:rsid w:val="00AB29A9"/>
    <w:rsid w:val="00AB66A5"/>
    <w:rsid w:val="00AC7636"/>
    <w:rsid w:val="00AD4AE7"/>
    <w:rsid w:val="00AD525A"/>
    <w:rsid w:val="00AE6600"/>
    <w:rsid w:val="00AE7D13"/>
    <w:rsid w:val="00AF4052"/>
    <w:rsid w:val="00B07102"/>
    <w:rsid w:val="00B1165D"/>
    <w:rsid w:val="00B20FC8"/>
    <w:rsid w:val="00B277E4"/>
    <w:rsid w:val="00B3168E"/>
    <w:rsid w:val="00B426D7"/>
    <w:rsid w:val="00B44DC5"/>
    <w:rsid w:val="00B4772C"/>
    <w:rsid w:val="00B63280"/>
    <w:rsid w:val="00B70C0E"/>
    <w:rsid w:val="00B80DE8"/>
    <w:rsid w:val="00B83C87"/>
    <w:rsid w:val="00B90214"/>
    <w:rsid w:val="00B90C14"/>
    <w:rsid w:val="00B9691D"/>
    <w:rsid w:val="00BA38B8"/>
    <w:rsid w:val="00BB56D3"/>
    <w:rsid w:val="00BC58EB"/>
    <w:rsid w:val="00BC6222"/>
    <w:rsid w:val="00BD0189"/>
    <w:rsid w:val="00BD201F"/>
    <w:rsid w:val="00BD3371"/>
    <w:rsid w:val="00BF70A7"/>
    <w:rsid w:val="00C126B5"/>
    <w:rsid w:val="00C12AF0"/>
    <w:rsid w:val="00C1360D"/>
    <w:rsid w:val="00C13C29"/>
    <w:rsid w:val="00C17310"/>
    <w:rsid w:val="00C302E1"/>
    <w:rsid w:val="00C3235B"/>
    <w:rsid w:val="00C34571"/>
    <w:rsid w:val="00C34E40"/>
    <w:rsid w:val="00C55684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5DD9"/>
    <w:rsid w:val="00CA6C68"/>
    <w:rsid w:val="00CB0643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5C15"/>
    <w:rsid w:val="00D66F04"/>
    <w:rsid w:val="00D75213"/>
    <w:rsid w:val="00D7759E"/>
    <w:rsid w:val="00D83D1B"/>
    <w:rsid w:val="00D85831"/>
    <w:rsid w:val="00D871AF"/>
    <w:rsid w:val="00D979C6"/>
    <w:rsid w:val="00DA4AB8"/>
    <w:rsid w:val="00DC3EE7"/>
    <w:rsid w:val="00DC50E2"/>
    <w:rsid w:val="00DC54A0"/>
    <w:rsid w:val="00DC6C9C"/>
    <w:rsid w:val="00DD0624"/>
    <w:rsid w:val="00DE3343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2221"/>
    <w:rsid w:val="00E62923"/>
    <w:rsid w:val="00E64054"/>
    <w:rsid w:val="00E730A5"/>
    <w:rsid w:val="00E75AB9"/>
    <w:rsid w:val="00E80F70"/>
    <w:rsid w:val="00E811F3"/>
    <w:rsid w:val="00E85780"/>
    <w:rsid w:val="00E85F91"/>
    <w:rsid w:val="00E97ECA"/>
    <w:rsid w:val="00EA044B"/>
    <w:rsid w:val="00EA34F9"/>
    <w:rsid w:val="00EA7EF5"/>
    <w:rsid w:val="00EC5AE8"/>
    <w:rsid w:val="00EC6EFF"/>
    <w:rsid w:val="00ED1D6A"/>
    <w:rsid w:val="00ED5CC1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6E2"/>
    <w:rsid w:val="00FA3F66"/>
    <w:rsid w:val="00FB3374"/>
    <w:rsid w:val="00FB67DE"/>
    <w:rsid w:val="00FC0040"/>
    <w:rsid w:val="00FD6CB9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75DAA9C"/>
  <w15:docId w15:val="{4C63F354-B294-4C60-A53B-B1DA599D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1C3"/>
    <w:pPr>
      <w:spacing w:before="120" w:after="120"/>
    </w:pPr>
    <w:rPr>
      <w:rFonts w:ascii="Arial" w:hAnsi="Arial"/>
      <w:snapToGrid w:val="0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xtedebulles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D5DFB"/>
    <w:rPr>
      <w:sz w:val="16"/>
      <w:szCs w:val="16"/>
    </w:rPr>
  </w:style>
  <w:style w:type="paragraph" w:styleId="Commentaire">
    <w:name w:val="annotation text"/>
    <w:basedOn w:val="Normal"/>
    <w:link w:val="CommentaireCar"/>
    <w:rsid w:val="005D5DFB"/>
  </w:style>
  <w:style w:type="character" w:customStyle="1" w:styleId="CommentaireCar">
    <w:name w:val="Commentaire Car"/>
    <w:link w:val="Commentaire"/>
    <w:rsid w:val="005D5DFB"/>
    <w:rPr>
      <w:rFonts w:ascii="Arial" w:hAnsi="Arial"/>
      <w:snapToGrid w:val="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D5DFB"/>
    <w:rPr>
      <w:b/>
      <w:bCs/>
    </w:rPr>
  </w:style>
  <w:style w:type="character" w:customStyle="1" w:styleId="ObjetducommentaireCar">
    <w:name w:val="Objet du commentaire Car"/>
    <w:link w:val="Objetducommentaire"/>
    <w:rsid w:val="005D5DFB"/>
    <w:rPr>
      <w:rFonts w:ascii="Arial" w:hAnsi="Arial"/>
      <w:b/>
      <w:bCs/>
      <w:snapToGrid w:val="0"/>
      <w:lang w:val="fr-FR" w:eastAsia="fr-FR"/>
    </w:rPr>
  </w:style>
  <w:style w:type="paragraph" w:styleId="Paragraphedeliste">
    <w:name w:val="List Paragraph"/>
    <w:basedOn w:val="Normal"/>
    <w:uiPriority w:val="34"/>
    <w:qFormat/>
    <w:rsid w:val="009F6CB4"/>
    <w:pPr>
      <w:ind w:left="720"/>
      <w:contextualSpacing/>
    </w:pPr>
    <w:rPr>
      <w:lang w:val="sv-SE" w:eastAsia="en-US" w:bidi="ar-SA"/>
    </w:rPr>
  </w:style>
  <w:style w:type="character" w:customStyle="1" w:styleId="NotedebasdepageCar">
    <w:name w:val="Note de bas de page Car"/>
    <w:link w:val="Notedebasdepage"/>
    <w:semiHidden/>
    <w:rsid w:val="00DE3343"/>
    <w:rPr>
      <w:rFonts w:ascii="Arial" w:hAnsi="Arial"/>
      <w:snapToGrid w:val="0"/>
    </w:rPr>
  </w:style>
  <w:style w:type="paragraph" w:styleId="NormalWeb">
    <w:name w:val="Normal (Web)"/>
    <w:basedOn w:val="Normal"/>
    <w:uiPriority w:val="99"/>
    <w:unhideWhenUsed/>
    <w:rsid w:val="00035076"/>
    <w:pPr>
      <w:spacing w:before="0" w:after="135"/>
    </w:pPr>
    <w:rPr>
      <w:rFonts w:ascii="Times New Roman" w:hAnsi="Times New Roman"/>
      <w:snapToGrid/>
      <w:sz w:val="24"/>
      <w:szCs w:val="24"/>
      <w:lang w:bidi="ar-SA"/>
    </w:rPr>
  </w:style>
  <w:style w:type="character" w:customStyle="1" w:styleId="Titre1Car">
    <w:name w:val="Titre 1 Car"/>
    <w:link w:val="Titre1"/>
    <w:rsid w:val="00D85831"/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9D32-CC86-4CDA-9A40-71272CFE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317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2092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Agnes Girard</cp:lastModifiedBy>
  <cp:revision>5</cp:revision>
  <cp:lastPrinted>2015-12-03T09:09:00Z</cp:lastPrinted>
  <dcterms:created xsi:type="dcterms:W3CDTF">2021-06-21T19:32:00Z</dcterms:created>
  <dcterms:modified xsi:type="dcterms:W3CDTF">2021-06-22T15:32:00Z</dcterms:modified>
</cp:coreProperties>
</file>